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lastRenderedPageBreak/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(dotyczy </w:t>
      </w:r>
      <w:r w:rsidR="00C719A4" w:rsidRPr="00C719A4">
        <w:rPr>
          <w:rFonts w:eastAsia="Times New Roman" w:cstheme="minorHAnsi"/>
          <w:color w:val="000000"/>
          <w:lang w:eastAsia="pl-PL"/>
        </w:rPr>
        <w:lastRenderedPageBreak/>
        <w:t>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lastRenderedPageBreak/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 xml:space="preserve">1283, z </w:t>
      </w:r>
      <w:proofErr w:type="spellStart"/>
      <w:r w:rsidR="0082333D">
        <w:rPr>
          <w:rFonts w:cstheme="minorHAnsi"/>
          <w:color w:val="000000" w:themeColor="text1"/>
        </w:rPr>
        <w:t>późn</w:t>
      </w:r>
      <w:proofErr w:type="spellEnd"/>
      <w:r w:rsidR="0082333D">
        <w:rPr>
          <w:rFonts w:cstheme="minorHAnsi"/>
          <w:color w:val="000000" w:themeColor="text1"/>
        </w:rPr>
        <w:t>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 w:rsidR="0082333D" w:rsidRPr="0082333D">
        <w:rPr>
          <w:rFonts w:ascii="Calibri" w:hAnsi="Calibri" w:cs="Calibri"/>
        </w:rPr>
        <w:t>wytchnieniowej</w:t>
      </w:r>
      <w:proofErr w:type="spellEnd"/>
      <w:r w:rsidR="0082333D" w:rsidRPr="0082333D">
        <w:rPr>
          <w:rFonts w:ascii="Calibri" w:hAnsi="Calibri" w:cs="Calibri"/>
        </w:rPr>
        <w:t xml:space="preserve">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lastRenderedPageBreak/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DDA2A" w14:textId="77777777" w:rsidR="00936EC0" w:rsidRDefault="00936EC0" w:rsidP="0061441C">
      <w:pPr>
        <w:spacing w:after="0" w:line="240" w:lineRule="auto"/>
      </w:pPr>
      <w:r>
        <w:separator/>
      </w:r>
    </w:p>
  </w:endnote>
  <w:endnote w:type="continuationSeparator" w:id="0">
    <w:p w14:paraId="5A6BEA67" w14:textId="77777777" w:rsidR="00936EC0" w:rsidRDefault="00936EC0" w:rsidP="0061441C">
      <w:pPr>
        <w:spacing w:after="0" w:line="240" w:lineRule="auto"/>
      </w:pPr>
      <w:r>
        <w:continuationSeparator/>
      </w:r>
    </w:p>
  </w:endnote>
  <w:endnote w:type="continuationNotice" w:id="1">
    <w:p w14:paraId="6A423708" w14:textId="77777777" w:rsidR="00936EC0" w:rsidRDefault="00936E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EE04B" w14:textId="77777777" w:rsidR="00936EC0" w:rsidRDefault="00936EC0" w:rsidP="0061441C">
      <w:pPr>
        <w:spacing w:after="0" w:line="240" w:lineRule="auto"/>
      </w:pPr>
      <w:r>
        <w:separator/>
      </w:r>
    </w:p>
  </w:footnote>
  <w:footnote w:type="continuationSeparator" w:id="0">
    <w:p w14:paraId="48C0E1A5" w14:textId="77777777" w:rsidR="00936EC0" w:rsidRDefault="00936EC0" w:rsidP="0061441C">
      <w:pPr>
        <w:spacing w:after="0" w:line="240" w:lineRule="auto"/>
      </w:pPr>
      <w:r>
        <w:continuationSeparator/>
      </w:r>
    </w:p>
  </w:footnote>
  <w:footnote w:type="continuationNotice" w:id="1">
    <w:p w14:paraId="728C7F2B" w14:textId="77777777" w:rsidR="00936EC0" w:rsidRDefault="00936EC0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63877" w14:textId="20A0887A" w:rsidR="000A3847" w:rsidRDefault="000A3847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1D02B9" wp14:editId="1D8A0B31">
          <wp:simplePos x="0" y="0"/>
          <wp:positionH relativeFrom="column">
            <wp:posOffset>617220</wp:posOffset>
          </wp:positionH>
          <wp:positionV relativeFrom="paragraph">
            <wp:posOffset>-373380</wp:posOffset>
          </wp:positionV>
          <wp:extent cx="922020" cy="803910"/>
          <wp:effectExtent l="0" t="0" r="0" b="0"/>
          <wp:wrapTight wrapText="bothSides">
            <wp:wrapPolygon edited="0">
              <wp:start x="0" y="0"/>
              <wp:lineTo x="0" y="20986"/>
              <wp:lineTo x="20975" y="20986"/>
              <wp:lineTo x="20975" y="0"/>
              <wp:lineTo x="0" y="0"/>
            </wp:wrapPolygon>
          </wp:wrapTight>
          <wp:docPr id="5" name="Obraz 1" descr="Jastrzębie-Zdrój inwestuje w identyfikację wizualną miejskiej marki -  Branding Moni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Jastrzębie-Zdrój inwestuje w identyfikację wizualną miejskiej marki -  Branding Monitor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41" t="19048" r="24569" b="17805"/>
                  <a:stretch/>
                </pic:blipFill>
                <pic:spPr bwMode="auto">
                  <a:xfrm>
                    <a:off x="0" y="0"/>
                    <a:ext cx="922020" cy="803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0C8D504" wp14:editId="43F2FD30">
          <wp:simplePos x="0" y="0"/>
          <wp:positionH relativeFrom="margin">
            <wp:align>right</wp:align>
          </wp:positionH>
          <wp:positionV relativeFrom="paragraph">
            <wp:posOffset>-274320</wp:posOffset>
          </wp:positionV>
          <wp:extent cx="1798320" cy="607695"/>
          <wp:effectExtent l="0" t="0" r="0" b="1905"/>
          <wp:wrapTight wrapText="bothSides">
            <wp:wrapPolygon edited="0">
              <wp:start x="4347" y="0"/>
              <wp:lineTo x="0" y="5417"/>
              <wp:lineTo x="0" y="16928"/>
              <wp:lineTo x="9381" y="20991"/>
              <wp:lineTo x="12127" y="20991"/>
              <wp:lineTo x="21280" y="16928"/>
              <wp:lineTo x="21280" y="0"/>
              <wp:lineTo x="4347" y="0"/>
            </wp:wrapPolygon>
          </wp:wrapTight>
          <wp:docPr id="6" name="image1.png" descr="Obraz zawierający Czcionka, Grafika, logo, typografia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Obraz zawierający Czcionka, Grafika, logo, typografia&#10;&#10;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8320" cy="607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F26CB5F" wp14:editId="543723BC">
          <wp:simplePos x="0" y="0"/>
          <wp:positionH relativeFrom="margin">
            <wp:align>center</wp:align>
          </wp:positionH>
          <wp:positionV relativeFrom="paragraph">
            <wp:posOffset>-274320</wp:posOffset>
          </wp:positionV>
          <wp:extent cx="1866900" cy="544830"/>
          <wp:effectExtent l="0" t="0" r="0" b="0"/>
          <wp:wrapTight wrapText="bothSides">
            <wp:wrapPolygon edited="0">
              <wp:start x="1984" y="1510"/>
              <wp:lineTo x="882" y="3776"/>
              <wp:lineTo x="661" y="7552"/>
              <wp:lineTo x="882" y="16615"/>
              <wp:lineTo x="2424" y="19636"/>
              <wp:lineTo x="20939" y="19636"/>
              <wp:lineTo x="20718" y="4531"/>
              <wp:lineTo x="3747" y="1510"/>
              <wp:lineTo x="1984" y="1510"/>
            </wp:wrapPolygon>
          </wp:wrapTight>
          <wp:docPr id="2" name="Obraz 1" descr="Obraz zawierający symbol, Grafika, clipart, projekt graficzn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symbol, Grafika, clipart, projekt graficzny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44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80C3E4" w14:textId="77777777" w:rsidR="000A3847" w:rsidRDefault="000A3847">
    <w:pPr>
      <w:pStyle w:val="Nagwek"/>
    </w:pPr>
  </w:p>
  <w:p w14:paraId="131CA9B8" w14:textId="77777777" w:rsidR="000A3847" w:rsidRDefault="000A38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570186">
    <w:abstractNumId w:val="5"/>
  </w:num>
  <w:num w:numId="2" w16cid:durableId="2132284550">
    <w:abstractNumId w:val="8"/>
  </w:num>
  <w:num w:numId="3" w16cid:durableId="1129275936">
    <w:abstractNumId w:val="10"/>
  </w:num>
  <w:num w:numId="4" w16cid:durableId="946230370">
    <w:abstractNumId w:val="6"/>
  </w:num>
  <w:num w:numId="5" w16cid:durableId="1869371606">
    <w:abstractNumId w:val="3"/>
  </w:num>
  <w:num w:numId="6" w16cid:durableId="1439721247">
    <w:abstractNumId w:val="4"/>
  </w:num>
  <w:num w:numId="7" w16cid:durableId="1565025501">
    <w:abstractNumId w:val="2"/>
  </w:num>
  <w:num w:numId="8" w16cid:durableId="1673265561">
    <w:abstractNumId w:val="0"/>
  </w:num>
  <w:num w:numId="9" w16cid:durableId="467089625">
    <w:abstractNumId w:val="1"/>
  </w:num>
  <w:num w:numId="10" w16cid:durableId="2047218269">
    <w:abstractNumId w:val="9"/>
  </w:num>
  <w:num w:numId="11" w16cid:durableId="15176215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3847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36EC0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CF7E8A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2126</Words>
  <Characters>12762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Daniela S</cp:lastModifiedBy>
  <cp:revision>2</cp:revision>
  <cp:lastPrinted>2026-02-26T11:24:00Z</cp:lastPrinted>
  <dcterms:created xsi:type="dcterms:W3CDTF">2026-02-26T11:25:00Z</dcterms:created>
  <dcterms:modified xsi:type="dcterms:W3CDTF">2026-02-26T11:25:00Z</dcterms:modified>
</cp:coreProperties>
</file>